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27F4" w14:textId="04793580" w:rsidR="00183A32" w:rsidRPr="00183A32" w:rsidRDefault="00183A32" w:rsidP="00183A32">
      <w:pPr>
        <w:jc w:val="center"/>
        <w:rPr>
          <w:rFonts w:ascii="Calibri" w:hAnsi="Calibri" w:cs="Calibri"/>
          <w:b/>
          <w:sz w:val="24"/>
          <w:szCs w:val="24"/>
        </w:rPr>
      </w:pPr>
      <w:r w:rsidRPr="00183A32">
        <w:rPr>
          <w:rFonts w:ascii="Calibri" w:hAnsi="Calibri" w:cs="Calibri"/>
          <w:b/>
          <w:sz w:val="24"/>
          <w:szCs w:val="24"/>
        </w:rPr>
        <w:t xml:space="preserve">Bible/College Class Notes – </w:t>
      </w:r>
      <w:r w:rsidRPr="00183A32">
        <w:rPr>
          <w:rFonts w:ascii="Calibri" w:hAnsi="Calibri" w:cs="Calibri"/>
          <w:b/>
          <w:i/>
          <w:sz w:val="24"/>
          <w:szCs w:val="24"/>
        </w:rPr>
        <w:t>Studies in The Old Testament</w:t>
      </w:r>
      <w:r w:rsidRPr="00183A32">
        <w:rPr>
          <w:rFonts w:ascii="Calibri" w:hAnsi="Calibri" w:cs="Calibri"/>
          <w:b/>
          <w:sz w:val="24"/>
          <w:szCs w:val="24"/>
        </w:rPr>
        <w:t xml:space="preserve"> – Lesson 71</w:t>
      </w:r>
    </w:p>
    <w:p w14:paraId="66A281D9" w14:textId="5715AC38" w:rsidR="00183A32" w:rsidRPr="00055CAF" w:rsidRDefault="00183A32" w:rsidP="00183A32">
      <w:pPr>
        <w:jc w:val="center"/>
        <w:rPr>
          <w:b/>
          <w:i/>
        </w:rPr>
      </w:pPr>
      <w:r w:rsidRPr="00055CAF">
        <w:rPr>
          <w:rFonts w:ascii="Verdana" w:hAnsi="Verdana"/>
          <w:b/>
          <w:sz w:val="20"/>
        </w:rPr>
        <w:t>The Christian Pilgrimage – Pictures of Salvation and Heaven</w:t>
      </w:r>
      <w:r>
        <w:rPr>
          <w:rFonts w:ascii="Verdana" w:hAnsi="Verdana"/>
          <w:b/>
          <w:sz w:val="20"/>
        </w:rPr>
        <w:t>.</w:t>
      </w:r>
      <w:r w:rsidRPr="00055CAF">
        <w:rPr>
          <w:b/>
          <w:i/>
          <w:sz w:val="20"/>
        </w:rPr>
        <w:t xml:space="preserve"> </w:t>
      </w:r>
      <w:r w:rsidRPr="00055CAF">
        <w:rPr>
          <w:b/>
          <w:i/>
        </w:rPr>
        <w:t xml:space="preserve">                        </w:t>
      </w:r>
    </w:p>
    <w:p w14:paraId="7A0D596B" w14:textId="116FE248" w:rsidR="004B6990" w:rsidRPr="001F73E0" w:rsidRDefault="00183A32" w:rsidP="00183A32">
      <w:pPr>
        <w:jc w:val="both"/>
        <w:rPr>
          <w:rFonts w:ascii="Verdana" w:hAnsi="Verdana"/>
          <w:b/>
          <w:bCs/>
          <w:sz w:val="24"/>
          <w:szCs w:val="24"/>
        </w:rPr>
      </w:pPr>
      <w:r w:rsidRPr="00CE274F">
        <w:rPr>
          <w:b/>
          <w:szCs w:val="20"/>
        </w:rPr>
        <w:t xml:space="preserve">This week </w:t>
      </w:r>
      <w:r>
        <w:rPr>
          <w:sz w:val="18"/>
        </w:rPr>
        <w:t>– We continue our lessons teaching us about how to live now, anticipating Heaven.</w:t>
      </w:r>
      <w:r w:rsidR="001F73E0">
        <w:rPr>
          <w:sz w:val="18"/>
        </w:rPr>
        <w:t xml:space="preserve">    </w:t>
      </w:r>
      <w:r w:rsidR="001F73E0" w:rsidRPr="001F73E0">
        <w:rPr>
          <w:rFonts w:ascii="Verdana" w:hAnsi="Verdana"/>
          <w:b/>
          <w:bCs/>
          <w:sz w:val="24"/>
          <w:szCs w:val="24"/>
        </w:rPr>
        <w:t>NOTES</w:t>
      </w:r>
    </w:p>
    <w:p w14:paraId="7D809E73" w14:textId="4FF8B2DA" w:rsidR="004B6990" w:rsidRPr="00493684" w:rsidRDefault="004B6990" w:rsidP="00493684">
      <w:pPr>
        <w:pStyle w:val="NormalNoSpace"/>
        <w:jc w:val="center"/>
        <w:rPr>
          <w:rFonts w:ascii="Verdana" w:hAnsi="Verdana"/>
          <w:b/>
          <w:i/>
          <w:color w:val="18385C"/>
          <w:sz w:val="24"/>
          <w:szCs w:val="24"/>
          <w:shd w:val="clear" w:color="auto" w:fill="FFFFFF"/>
        </w:rPr>
      </w:pPr>
      <w:r w:rsidRPr="00493684">
        <w:rPr>
          <w:rFonts w:ascii="Verdana" w:hAnsi="Verdana"/>
          <w:b/>
          <w:i/>
          <w:color w:val="18385C"/>
          <w:sz w:val="24"/>
          <w:szCs w:val="24"/>
          <w:shd w:val="clear" w:color="auto" w:fill="FFFFFF"/>
        </w:rPr>
        <w:t xml:space="preserve">“Praise ye the Lord. O give thanks unto the LORD; for He is good; for His mercy endureth for ever.” </w:t>
      </w:r>
      <w:r w:rsidR="00493684" w:rsidRPr="00493684">
        <w:rPr>
          <w:rFonts w:ascii="Verdana" w:hAnsi="Verdana"/>
          <w:b/>
          <w:i/>
          <w:color w:val="18385C"/>
          <w:sz w:val="24"/>
          <w:szCs w:val="24"/>
          <w:shd w:val="clear" w:color="auto" w:fill="FFFFFF"/>
        </w:rPr>
        <w:t xml:space="preserve">                             </w:t>
      </w:r>
      <w:r w:rsidRPr="00493684">
        <w:rPr>
          <w:rFonts w:ascii="Verdana" w:hAnsi="Verdana"/>
          <w:b/>
          <w:i/>
          <w:color w:val="18385C"/>
          <w:sz w:val="24"/>
          <w:szCs w:val="24"/>
          <w:shd w:val="clear" w:color="auto" w:fill="FFFFFF"/>
        </w:rPr>
        <w:t>Psalm 106v1.</w:t>
      </w:r>
    </w:p>
    <w:p w14:paraId="050785F4" w14:textId="55625C88" w:rsidR="00183A32" w:rsidRPr="001F73E0" w:rsidRDefault="00183A32" w:rsidP="00493684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1F73E0">
        <w:rPr>
          <w:rFonts w:ascii="Verdana" w:hAnsi="Verdana"/>
          <w:b/>
          <w:sz w:val="24"/>
          <w:szCs w:val="24"/>
        </w:rPr>
        <w:t>Revision – From Sin’s Slavery to God’s Heaven</w:t>
      </w:r>
      <w:r w:rsidR="00347A58" w:rsidRPr="001F73E0">
        <w:rPr>
          <w:rFonts w:ascii="Verdana" w:hAnsi="Verdana"/>
          <w:b/>
          <w:sz w:val="24"/>
          <w:szCs w:val="24"/>
        </w:rPr>
        <w:t>.</w:t>
      </w:r>
    </w:p>
    <w:p w14:paraId="0CAAA468" w14:textId="77777777" w:rsidR="00183A32" w:rsidRPr="00493684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Slavery and Its’ Horrors - a Picture of our Slavery to Satan and Sin.</w:t>
      </w:r>
    </w:p>
    <w:p w14:paraId="0971D731" w14:textId="705A0100" w:rsidR="00183A32" w:rsidRPr="00493684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God took the initiative - sending Moses to lead th</w:t>
      </w:r>
      <w:r w:rsidR="00ED083D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e Hebrew Nation</w:t>
      </w:r>
      <w:r w:rsidRPr="0049368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out of their bondage</w:t>
      </w:r>
      <w:r w:rsidR="00867D2B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to the Egyptians</w:t>
      </w:r>
      <w:r w:rsidRPr="0049368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.</w:t>
      </w:r>
    </w:p>
    <w:p w14:paraId="2EAA3227" w14:textId="2C39A23A" w:rsidR="00ED083D" w:rsidRDefault="00ED083D" w:rsidP="00ED083D">
      <w:pPr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1320"/>
          <w:sz w:val="24"/>
          <w:szCs w:val="24"/>
          <w:shd w:val="clear" w:color="auto" w:fill="FFFFFF"/>
        </w:rPr>
        <w:t>We are all sinners in God’s Holy sight.</w:t>
      </w:r>
      <w:r w:rsidR="00DA5E85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Slaves to sin.</w:t>
      </w:r>
    </w:p>
    <w:p w14:paraId="03EFE1F1" w14:textId="03520AD5" w:rsidR="009311ED" w:rsidRPr="009311ED" w:rsidRDefault="00183A32" w:rsidP="00493684">
      <w:pPr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49368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God sent His Son, Jesus Christ, to die on Calvary to remove the guilt of sin.</w:t>
      </w:r>
      <w:r w:rsidR="009311ED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</w:t>
      </w:r>
      <w:r w:rsidR="009311ED" w:rsidRPr="00DA5E85">
        <w:rPr>
          <w:rFonts w:ascii="Verdana" w:hAnsi="Verdana" w:cs="Arial"/>
          <w:b/>
          <w:bCs/>
          <w:color w:val="001320"/>
          <w:sz w:val="24"/>
          <w:szCs w:val="24"/>
          <w:shd w:val="clear" w:color="auto" w:fill="FFFFFF"/>
        </w:rPr>
        <w:t>To set us free from the slavery of sin.</w:t>
      </w:r>
      <w:r w:rsidR="009311ED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               Remember, a slave is at the beck and call of his master every moment of every day. Sin rules until we are set free.</w:t>
      </w:r>
    </w:p>
    <w:p w14:paraId="4A8B7E8D" w14:textId="77777777" w:rsidR="00183A32" w:rsidRPr="00493684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Moses’ Choice – He Left the Pleasures of Egypt to Serve </w:t>
      </w:r>
      <w:proofErr w:type="gramStart"/>
      <w:r w:rsidRPr="0049368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The</w:t>
      </w:r>
      <w:proofErr w:type="gramEnd"/>
      <w:r w:rsidRPr="0049368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Lord.</w:t>
      </w:r>
    </w:p>
    <w:p w14:paraId="6482BD77" w14:textId="77777777" w:rsidR="00183A32" w:rsidRPr="00493684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>Moses willingly gave up being an Egyptian prince to rescue God’s People from slavery. He was prepared to suffer opposition from the world.</w:t>
      </w:r>
    </w:p>
    <w:p w14:paraId="06AB5AB2" w14:textId="539F4DFD" w:rsidR="00183A32" w:rsidRPr="00493684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>A true Christian willingly chooses the Lord’s service above anything else</w:t>
      </w:r>
      <w:r w:rsidR="009311ED">
        <w:rPr>
          <w:rFonts w:ascii="Verdana" w:hAnsi="Verdana"/>
          <w:sz w:val="24"/>
          <w:szCs w:val="24"/>
        </w:rPr>
        <w:t>, whatever the cost.</w:t>
      </w:r>
    </w:p>
    <w:p w14:paraId="1E4FD9E5" w14:textId="77777777" w:rsidR="00DA5E85" w:rsidRDefault="00DA5E85" w:rsidP="00493684">
      <w:pPr>
        <w:rPr>
          <w:rFonts w:ascii="Verdana" w:hAnsi="Verdana"/>
          <w:b/>
          <w:sz w:val="24"/>
          <w:szCs w:val="24"/>
        </w:rPr>
      </w:pPr>
    </w:p>
    <w:p w14:paraId="20373E93" w14:textId="77777777" w:rsidR="00DA5E85" w:rsidRDefault="00DA5E85" w:rsidP="00493684">
      <w:pPr>
        <w:rPr>
          <w:rFonts w:ascii="Verdana" w:hAnsi="Verdana"/>
          <w:b/>
          <w:sz w:val="24"/>
          <w:szCs w:val="24"/>
        </w:rPr>
      </w:pPr>
    </w:p>
    <w:p w14:paraId="77E662DE" w14:textId="312F5078" w:rsidR="00DA5E85" w:rsidRPr="00DA5E85" w:rsidRDefault="00DA5E85" w:rsidP="00DA5E8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</w:p>
    <w:p w14:paraId="76C317AE" w14:textId="02685736" w:rsidR="00183A32" w:rsidRPr="00493684" w:rsidRDefault="00183A32" w:rsidP="00493684">
      <w:pPr>
        <w:rPr>
          <w:rFonts w:ascii="Verdana" w:hAnsi="Verdana"/>
          <w:b/>
          <w:sz w:val="24"/>
          <w:szCs w:val="24"/>
        </w:rPr>
      </w:pPr>
      <w:r w:rsidRPr="00493684">
        <w:rPr>
          <w:rFonts w:ascii="Verdana" w:hAnsi="Verdana"/>
          <w:b/>
          <w:sz w:val="24"/>
          <w:szCs w:val="24"/>
        </w:rPr>
        <w:t>Resisting The Lord – Pharaoh Foolishly said ‘No’ 10 Times.</w:t>
      </w:r>
    </w:p>
    <w:p w14:paraId="3570772E" w14:textId="217FD241" w:rsidR="00183A32" w:rsidRPr="00493684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>Each ‘No’ caused Pharaoh’s heart to harden against Almighty God, and in the end</w:t>
      </w:r>
      <w:r w:rsidR="009311ED">
        <w:rPr>
          <w:rFonts w:ascii="Verdana" w:hAnsi="Verdana"/>
          <w:sz w:val="24"/>
          <w:szCs w:val="24"/>
        </w:rPr>
        <w:t>,</w:t>
      </w:r>
      <w:r w:rsidRPr="00493684">
        <w:rPr>
          <w:rFonts w:ascii="Verdana" w:hAnsi="Verdana"/>
          <w:sz w:val="24"/>
          <w:szCs w:val="24"/>
        </w:rPr>
        <w:t xml:space="preserve"> God hardened his heart so that he could not repent his sin or be saved.</w:t>
      </w:r>
    </w:p>
    <w:p w14:paraId="3698FB0D" w14:textId="1F6E504A" w:rsidR="00183A32" w:rsidRPr="00493684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>How many times have we said ‘No’ to God’s mercy and offer of forgiveness?</w:t>
      </w:r>
      <w:r w:rsidR="009311ED">
        <w:rPr>
          <w:rFonts w:ascii="Verdana" w:hAnsi="Verdana"/>
          <w:sz w:val="24"/>
          <w:szCs w:val="24"/>
        </w:rPr>
        <w:t xml:space="preserve"> Surely, it is foolish to remain a slave to sin!</w:t>
      </w:r>
    </w:p>
    <w:p w14:paraId="25E3E54F" w14:textId="77777777" w:rsidR="00183A32" w:rsidRPr="00493684" w:rsidRDefault="00183A32" w:rsidP="00493684">
      <w:pPr>
        <w:rPr>
          <w:rFonts w:ascii="Verdana" w:hAnsi="Verdana"/>
          <w:b/>
          <w:sz w:val="24"/>
          <w:szCs w:val="24"/>
        </w:rPr>
      </w:pPr>
      <w:r w:rsidRPr="00493684">
        <w:rPr>
          <w:rFonts w:ascii="Verdana" w:hAnsi="Verdana"/>
          <w:b/>
          <w:sz w:val="24"/>
          <w:szCs w:val="24"/>
        </w:rPr>
        <w:t>Redeemed – God’s Angel of Death Passed Over the Believing Israelites</w:t>
      </w:r>
    </w:p>
    <w:p w14:paraId="32E0DB65" w14:textId="77777777" w:rsidR="00183A32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>‘Death Passed Over’ each house that had believed God - sacrificing a lamb, painting their door posts with its’ blood, and staying in that dreadful night.</w:t>
      </w:r>
    </w:p>
    <w:p w14:paraId="0B629051" w14:textId="25540073" w:rsidR="009311ED" w:rsidRPr="009311ED" w:rsidRDefault="009311ED" w:rsidP="0049368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 has declared that the Wages of Sin is Death -Eternal.    A living experience of God’s Wrath – For ever – No let up.</w:t>
      </w:r>
    </w:p>
    <w:p w14:paraId="774D8768" w14:textId="6B0A9A72" w:rsidR="00183A32" w:rsidRPr="00493684" w:rsidRDefault="00183A32" w:rsidP="00493684">
      <w:pPr>
        <w:rPr>
          <w:rFonts w:ascii="Verdana" w:hAnsi="Verdana"/>
          <w:b/>
          <w:i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>‘Death will Pass Over’ each one who trusts in Christ’s sacrifice alone to save.</w:t>
      </w:r>
      <w:r w:rsidR="009311ED">
        <w:rPr>
          <w:rFonts w:ascii="Verdana" w:hAnsi="Verdana"/>
          <w:sz w:val="24"/>
          <w:szCs w:val="24"/>
        </w:rPr>
        <w:t xml:space="preserve">                                                   </w:t>
      </w:r>
      <w:r w:rsidR="009311ED" w:rsidRPr="009311ED">
        <w:rPr>
          <w:rFonts w:ascii="Verdana" w:hAnsi="Verdana"/>
          <w:b/>
          <w:bCs/>
          <w:sz w:val="24"/>
          <w:szCs w:val="24"/>
        </w:rPr>
        <w:t>So, repent and believe in the Saviour.</w:t>
      </w:r>
    </w:p>
    <w:p w14:paraId="74509930" w14:textId="77777777" w:rsidR="00183A32" w:rsidRPr="00493684" w:rsidRDefault="00183A32" w:rsidP="00493684">
      <w:pPr>
        <w:rPr>
          <w:rFonts w:ascii="Verdana" w:hAnsi="Verdana"/>
          <w:b/>
          <w:sz w:val="24"/>
          <w:szCs w:val="24"/>
        </w:rPr>
      </w:pPr>
      <w:r w:rsidRPr="00493684">
        <w:rPr>
          <w:rFonts w:ascii="Verdana" w:hAnsi="Verdana"/>
          <w:b/>
          <w:sz w:val="24"/>
          <w:szCs w:val="24"/>
        </w:rPr>
        <w:t>Guidance – God’s Pillar of Cloud by Day and Fire by Night.</w:t>
      </w:r>
    </w:p>
    <w:p w14:paraId="5311C2BE" w14:textId="7F1F254B" w:rsidR="00183A32" w:rsidRPr="00493684" w:rsidRDefault="00183A32" w:rsidP="009311ED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 xml:space="preserve">God guides us by His </w:t>
      </w:r>
      <w:r w:rsidR="009311ED">
        <w:rPr>
          <w:rFonts w:ascii="Verdana" w:hAnsi="Verdana"/>
          <w:sz w:val="24"/>
          <w:szCs w:val="24"/>
        </w:rPr>
        <w:t xml:space="preserve">inspired </w:t>
      </w:r>
      <w:r w:rsidRPr="00493684">
        <w:rPr>
          <w:rFonts w:ascii="Verdana" w:hAnsi="Verdana"/>
          <w:sz w:val="24"/>
          <w:szCs w:val="24"/>
        </w:rPr>
        <w:t>Word</w:t>
      </w:r>
      <w:r w:rsidR="009311ED">
        <w:rPr>
          <w:rFonts w:ascii="Verdana" w:hAnsi="Verdana"/>
          <w:sz w:val="24"/>
          <w:szCs w:val="24"/>
        </w:rPr>
        <w:t xml:space="preserve"> of Truth</w:t>
      </w:r>
      <w:r w:rsidRPr="00493684">
        <w:rPr>
          <w:rFonts w:ascii="Verdana" w:hAnsi="Verdana"/>
          <w:sz w:val="24"/>
          <w:szCs w:val="24"/>
        </w:rPr>
        <w:t xml:space="preserve">, The Bible </w:t>
      </w:r>
      <w:r w:rsidR="009311ED">
        <w:rPr>
          <w:rFonts w:ascii="Verdana" w:hAnsi="Verdana"/>
          <w:sz w:val="24"/>
          <w:szCs w:val="24"/>
        </w:rPr>
        <w:t xml:space="preserve">         </w:t>
      </w:r>
      <w:r w:rsidRPr="00493684">
        <w:rPr>
          <w:rFonts w:ascii="Verdana" w:hAnsi="Verdana"/>
          <w:sz w:val="24"/>
          <w:szCs w:val="24"/>
        </w:rPr>
        <w:t>- do we read it and obey</w:t>
      </w:r>
      <w:r w:rsidR="008857D6" w:rsidRPr="00493684">
        <w:rPr>
          <w:rFonts w:ascii="Verdana" w:hAnsi="Verdana"/>
          <w:sz w:val="24"/>
          <w:szCs w:val="24"/>
        </w:rPr>
        <w:t xml:space="preserve"> it</w:t>
      </w:r>
      <w:r w:rsidRPr="00493684">
        <w:rPr>
          <w:rFonts w:ascii="Verdana" w:hAnsi="Verdana"/>
          <w:sz w:val="24"/>
          <w:szCs w:val="24"/>
        </w:rPr>
        <w:t>?</w:t>
      </w:r>
      <w:r w:rsidR="009311ED">
        <w:rPr>
          <w:rFonts w:ascii="Verdana" w:hAnsi="Verdana"/>
          <w:sz w:val="24"/>
          <w:szCs w:val="24"/>
        </w:rPr>
        <w:t xml:space="preserve"> The Truth will set us free.</w:t>
      </w:r>
    </w:p>
    <w:p w14:paraId="6B68DA0C" w14:textId="77777777" w:rsidR="00183A32" w:rsidRPr="00493684" w:rsidRDefault="00183A32" w:rsidP="00493684">
      <w:pPr>
        <w:rPr>
          <w:rFonts w:ascii="Verdana" w:hAnsi="Verdana"/>
          <w:b/>
          <w:sz w:val="24"/>
          <w:szCs w:val="24"/>
        </w:rPr>
      </w:pPr>
      <w:r w:rsidRPr="00493684">
        <w:rPr>
          <w:rFonts w:ascii="Verdana" w:hAnsi="Verdana"/>
          <w:b/>
          <w:sz w:val="24"/>
          <w:szCs w:val="24"/>
        </w:rPr>
        <w:t>Protection – Destruction of Pharaoh at Red Sea, and From Serpents.</w:t>
      </w:r>
    </w:p>
    <w:p w14:paraId="3081F532" w14:textId="77777777" w:rsidR="00183A32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 xml:space="preserve">The Israelites learnt that </w:t>
      </w:r>
      <w:r w:rsidRPr="00905355">
        <w:rPr>
          <w:rFonts w:ascii="Verdana" w:hAnsi="Verdana"/>
          <w:b/>
          <w:bCs/>
          <w:sz w:val="24"/>
          <w:szCs w:val="24"/>
        </w:rPr>
        <w:t>only</w:t>
      </w:r>
      <w:r w:rsidRPr="00493684">
        <w:rPr>
          <w:rFonts w:ascii="Verdana" w:hAnsi="Verdana"/>
          <w:sz w:val="24"/>
          <w:szCs w:val="24"/>
        </w:rPr>
        <w:t xml:space="preserve"> God could save them from certain death.</w:t>
      </w:r>
    </w:p>
    <w:p w14:paraId="4244C61B" w14:textId="77777777" w:rsidR="00DA5E85" w:rsidRDefault="00DA5E85" w:rsidP="00493684">
      <w:pPr>
        <w:rPr>
          <w:rFonts w:ascii="Verdana" w:hAnsi="Verdana"/>
          <w:sz w:val="24"/>
          <w:szCs w:val="24"/>
        </w:rPr>
      </w:pPr>
    </w:p>
    <w:p w14:paraId="7788FA99" w14:textId="03A1D501" w:rsidR="00DA5E85" w:rsidRPr="00DA5E85" w:rsidRDefault="00DA5E85" w:rsidP="00DA5E8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</w:p>
    <w:p w14:paraId="7BF7FD04" w14:textId="6370C02A" w:rsidR="00905355" w:rsidRPr="00493684" w:rsidRDefault="00905355" w:rsidP="00493684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despot Pharaoh and his army was dealt a final blow at the Red </w:t>
      </w:r>
      <w:proofErr w:type="gramStart"/>
      <w:r>
        <w:rPr>
          <w:rFonts w:ascii="Verdana" w:hAnsi="Verdana"/>
          <w:sz w:val="24"/>
          <w:szCs w:val="24"/>
        </w:rPr>
        <w:t>Sea</w:t>
      </w:r>
      <w:proofErr w:type="gramEnd"/>
      <w:r>
        <w:rPr>
          <w:rFonts w:ascii="Verdana" w:hAnsi="Verdana"/>
          <w:sz w:val="24"/>
          <w:szCs w:val="24"/>
        </w:rPr>
        <w:t xml:space="preserve"> and they will face God’s final Judgement at the end of time. </w:t>
      </w:r>
    </w:p>
    <w:p w14:paraId="7574DE23" w14:textId="1636BDF4" w:rsidR="00905355" w:rsidRPr="00DA5E85" w:rsidRDefault="00183A32" w:rsidP="00493684">
      <w:pPr>
        <w:rPr>
          <w:rFonts w:ascii="Verdana" w:hAnsi="Verdana"/>
          <w:b/>
          <w:bCs/>
          <w:i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 xml:space="preserve">We too must learn that God </w:t>
      </w:r>
      <w:r w:rsidRPr="00905355">
        <w:rPr>
          <w:rFonts w:ascii="Verdana" w:hAnsi="Verdana"/>
          <w:b/>
          <w:bCs/>
          <w:sz w:val="24"/>
          <w:szCs w:val="24"/>
        </w:rPr>
        <w:t xml:space="preserve">alone </w:t>
      </w:r>
      <w:r w:rsidRPr="00493684">
        <w:rPr>
          <w:rFonts w:ascii="Verdana" w:hAnsi="Verdana"/>
          <w:sz w:val="24"/>
          <w:szCs w:val="24"/>
        </w:rPr>
        <w:t>saves us from a deserved eternal death.</w:t>
      </w:r>
      <w:r w:rsidR="00905355">
        <w:rPr>
          <w:rFonts w:ascii="Verdana" w:hAnsi="Verdana"/>
          <w:sz w:val="24"/>
          <w:szCs w:val="24"/>
        </w:rPr>
        <w:t xml:space="preserve"> </w:t>
      </w:r>
      <w:r w:rsidR="00905355" w:rsidRPr="00905355">
        <w:rPr>
          <w:rFonts w:ascii="Verdana" w:hAnsi="Verdana"/>
          <w:b/>
          <w:bCs/>
          <w:sz w:val="24"/>
          <w:szCs w:val="24"/>
        </w:rPr>
        <w:t>There is no other way.</w:t>
      </w:r>
    </w:p>
    <w:p w14:paraId="49E9C758" w14:textId="1F7AD5EF" w:rsidR="00183A32" w:rsidRPr="00493684" w:rsidRDefault="00183A32" w:rsidP="00493684">
      <w:pPr>
        <w:rPr>
          <w:rFonts w:ascii="Verdana" w:hAnsi="Verdana"/>
          <w:b/>
          <w:sz w:val="24"/>
          <w:szCs w:val="24"/>
        </w:rPr>
      </w:pPr>
      <w:r w:rsidRPr="00493684">
        <w:rPr>
          <w:rFonts w:ascii="Verdana" w:hAnsi="Verdana"/>
          <w:b/>
          <w:sz w:val="24"/>
          <w:szCs w:val="24"/>
        </w:rPr>
        <w:t>Provision – God Provided All Their Physical Needs in the Desert.</w:t>
      </w:r>
    </w:p>
    <w:p w14:paraId="3647CDF5" w14:textId="0E4BBD8D" w:rsidR="00905355" w:rsidRDefault="00905355" w:rsidP="0049368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 knew every need of the 2 to 3M Hebrew People who would enter The Promised Land.</w:t>
      </w:r>
    </w:p>
    <w:p w14:paraId="28915EDA" w14:textId="12B010EB" w:rsidR="00183A32" w:rsidRPr="00DE2E4A" w:rsidRDefault="00183A32" w:rsidP="00493684">
      <w:pPr>
        <w:rPr>
          <w:rFonts w:ascii="Verdana" w:hAnsi="Verdana"/>
          <w:b/>
          <w:bCs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 xml:space="preserve">God knows our </w:t>
      </w:r>
      <w:r w:rsidR="00905355">
        <w:rPr>
          <w:rFonts w:ascii="Verdana" w:hAnsi="Verdana"/>
          <w:sz w:val="24"/>
          <w:szCs w:val="24"/>
        </w:rPr>
        <w:t xml:space="preserve">every </w:t>
      </w:r>
      <w:r w:rsidRPr="00493684">
        <w:rPr>
          <w:rFonts w:ascii="Verdana" w:hAnsi="Verdana"/>
          <w:sz w:val="24"/>
          <w:szCs w:val="24"/>
        </w:rPr>
        <w:t xml:space="preserve">need and will hear and provide for those who </w:t>
      </w:r>
      <w:r w:rsidR="00905355">
        <w:rPr>
          <w:rFonts w:ascii="Verdana" w:hAnsi="Verdana"/>
          <w:sz w:val="24"/>
          <w:szCs w:val="24"/>
        </w:rPr>
        <w:t xml:space="preserve">sincerely </w:t>
      </w:r>
      <w:r w:rsidRPr="00493684">
        <w:rPr>
          <w:rFonts w:ascii="Verdana" w:hAnsi="Verdana"/>
          <w:sz w:val="24"/>
          <w:szCs w:val="24"/>
        </w:rPr>
        <w:t>put Him first.</w:t>
      </w:r>
      <w:r w:rsidR="00905355">
        <w:rPr>
          <w:rFonts w:ascii="Verdana" w:hAnsi="Verdana"/>
          <w:sz w:val="24"/>
          <w:szCs w:val="24"/>
        </w:rPr>
        <w:t xml:space="preserve">                                   Our needs are physical, </w:t>
      </w:r>
      <w:proofErr w:type="gramStart"/>
      <w:r w:rsidR="00905355">
        <w:rPr>
          <w:rFonts w:ascii="Verdana" w:hAnsi="Verdana"/>
          <w:sz w:val="24"/>
          <w:szCs w:val="24"/>
        </w:rPr>
        <w:t>mental</w:t>
      </w:r>
      <w:proofErr w:type="gramEnd"/>
      <w:r w:rsidR="00905355">
        <w:rPr>
          <w:rFonts w:ascii="Verdana" w:hAnsi="Verdana"/>
          <w:sz w:val="24"/>
          <w:szCs w:val="24"/>
        </w:rPr>
        <w:t xml:space="preserve">                                                  and most importantly – Spiritual.</w:t>
      </w:r>
      <w:r w:rsidR="00DE2E4A">
        <w:rPr>
          <w:rFonts w:ascii="Verdana" w:hAnsi="Verdana"/>
          <w:sz w:val="24"/>
          <w:szCs w:val="24"/>
        </w:rPr>
        <w:t xml:space="preserve">                                               </w:t>
      </w:r>
      <w:r w:rsidR="00DE2E4A" w:rsidRPr="00DE2E4A">
        <w:rPr>
          <w:rFonts w:ascii="Verdana" w:hAnsi="Verdana"/>
          <w:b/>
          <w:bCs/>
          <w:sz w:val="24"/>
          <w:szCs w:val="24"/>
        </w:rPr>
        <w:t>Christ answers all our needs.</w:t>
      </w:r>
    </w:p>
    <w:p w14:paraId="6BF0898A" w14:textId="29A55AC0" w:rsidR="00183A32" w:rsidRPr="00493684" w:rsidRDefault="00183A32" w:rsidP="00493684">
      <w:pPr>
        <w:rPr>
          <w:rFonts w:ascii="Verdana" w:hAnsi="Verdana"/>
          <w:b/>
          <w:sz w:val="24"/>
          <w:szCs w:val="24"/>
        </w:rPr>
      </w:pPr>
      <w:r w:rsidRPr="00493684">
        <w:rPr>
          <w:rFonts w:ascii="Verdana" w:hAnsi="Verdana"/>
          <w:b/>
          <w:sz w:val="24"/>
          <w:szCs w:val="24"/>
        </w:rPr>
        <w:t>The Golden Calf - Rejecting Almighty God for a useless man-made Idol</w:t>
      </w:r>
      <w:r w:rsidR="008857D6" w:rsidRPr="00493684">
        <w:rPr>
          <w:rFonts w:ascii="Verdana" w:hAnsi="Verdana"/>
          <w:b/>
          <w:sz w:val="24"/>
          <w:szCs w:val="24"/>
        </w:rPr>
        <w:t>.</w:t>
      </w:r>
    </w:p>
    <w:p w14:paraId="05D963C1" w14:textId="77777777" w:rsidR="00183A32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>Moses’ delay in receiving the 10 Commandments from God gave the people an excuse to reject God and to make a ‘god’ that allowed their sinful acts.</w:t>
      </w:r>
    </w:p>
    <w:p w14:paraId="2FA0310A" w14:textId="0D6B1B48" w:rsidR="00DE2E4A" w:rsidRPr="00493684" w:rsidRDefault="00DE2E4A" w:rsidP="00493684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Obviously</w:t>
      </w:r>
      <w:proofErr w:type="gramEnd"/>
      <w:r>
        <w:rPr>
          <w:rFonts w:ascii="Verdana" w:hAnsi="Verdana"/>
          <w:sz w:val="24"/>
          <w:szCs w:val="24"/>
        </w:rPr>
        <w:t xml:space="preserve"> an Idol is an inanimate thing – dead.                           </w:t>
      </w:r>
      <w:r w:rsidRPr="00DE2E4A">
        <w:rPr>
          <w:rFonts w:ascii="Verdana" w:hAnsi="Verdana"/>
          <w:b/>
          <w:bCs/>
          <w:sz w:val="24"/>
          <w:szCs w:val="24"/>
        </w:rPr>
        <w:t>It has no power, no feeling.</w:t>
      </w:r>
      <w:r>
        <w:rPr>
          <w:rFonts w:ascii="Verdana" w:hAnsi="Verdana"/>
          <w:sz w:val="24"/>
          <w:szCs w:val="24"/>
        </w:rPr>
        <w:t xml:space="preserve"> </w:t>
      </w:r>
    </w:p>
    <w:p w14:paraId="525E34C5" w14:textId="2B5CD505" w:rsidR="00744C19" w:rsidRPr="00DE2E4A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>Beware, lest we too reject God’s holy standard - to sin and ruin our lives</w:t>
      </w:r>
      <w:r w:rsidR="00DE2E4A">
        <w:rPr>
          <w:rFonts w:ascii="Verdana" w:hAnsi="Verdana"/>
          <w:sz w:val="24"/>
          <w:szCs w:val="24"/>
        </w:rPr>
        <w:t xml:space="preserve">. </w:t>
      </w:r>
      <w:r w:rsidR="00744C19">
        <w:rPr>
          <w:rFonts w:ascii="Verdana" w:hAnsi="Verdana"/>
          <w:sz w:val="24"/>
          <w:szCs w:val="24"/>
        </w:rPr>
        <w:t xml:space="preserve">                                                                  </w:t>
      </w:r>
      <w:r w:rsidR="00DE2E4A">
        <w:rPr>
          <w:rFonts w:ascii="Verdana" w:hAnsi="Verdana"/>
          <w:sz w:val="24"/>
          <w:szCs w:val="24"/>
        </w:rPr>
        <w:t xml:space="preserve">To </w:t>
      </w:r>
      <w:r w:rsidR="00744C19">
        <w:rPr>
          <w:rFonts w:ascii="Verdana" w:hAnsi="Verdana"/>
          <w:sz w:val="24"/>
          <w:szCs w:val="24"/>
        </w:rPr>
        <w:t xml:space="preserve">make our own idol, to </w:t>
      </w:r>
      <w:r w:rsidR="00DE2E4A">
        <w:rPr>
          <w:rFonts w:ascii="Verdana" w:hAnsi="Verdana"/>
          <w:sz w:val="24"/>
          <w:szCs w:val="24"/>
        </w:rPr>
        <w:t>trust in our own religion and views.</w:t>
      </w:r>
      <w:r w:rsidR="00744C19">
        <w:rPr>
          <w:rFonts w:ascii="Verdana" w:hAnsi="Verdana"/>
          <w:sz w:val="24"/>
          <w:szCs w:val="24"/>
        </w:rPr>
        <w:t xml:space="preserve">   It may even be based on the Bible but with additions or subtractions.</w:t>
      </w:r>
    </w:p>
    <w:p w14:paraId="2A4D4F89" w14:textId="77777777" w:rsidR="00DA5E85" w:rsidRDefault="00DA5E85" w:rsidP="00493684">
      <w:pPr>
        <w:rPr>
          <w:rFonts w:ascii="Verdana" w:hAnsi="Verdana"/>
          <w:b/>
          <w:sz w:val="24"/>
          <w:szCs w:val="24"/>
        </w:rPr>
      </w:pPr>
    </w:p>
    <w:p w14:paraId="206F32DF" w14:textId="4D97BE4E" w:rsidR="00DA5E85" w:rsidRPr="00DA5E85" w:rsidRDefault="00DA5E85" w:rsidP="00DA5E8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4</w:t>
      </w:r>
    </w:p>
    <w:p w14:paraId="19AD7003" w14:textId="72F0F18A" w:rsidR="00183A32" w:rsidRPr="00493684" w:rsidRDefault="00183A32" w:rsidP="00493684">
      <w:pPr>
        <w:rPr>
          <w:rFonts w:ascii="Verdana" w:hAnsi="Verdana"/>
          <w:b/>
          <w:sz w:val="24"/>
          <w:szCs w:val="24"/>
        </w:rPr>
      </w:pPr>
      <w:r w:rsidRPr="00493684">
        <w:rPr>
          <w:rFonts w:ascii="Verdana" w:hAnsi="Verdana"/>
          <w:b/>
          <w:sz w:val="24"/>
          <w:szCs w:val="24"/>
        </w:rPr>
        <w:t>The Day of Atonement - A Meeting Place with God.</w:t>
      </w:r>
    </w:p>
    <w:p w14:paraId="0EF91F79" w14:textId="4BE8DA2C" w:rsidR="009226A7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 xml:space="preserve">The Tabernacle is a </w:t>
      </w:r>
      <w:r w:rsidR="00744C19">
        <w:rPr>
          <w:rFonts w:ascii="Verdana" w:hAnsi="Verdana"/>
          <w:sz w:val="24"/>
          <w:szCs w:val="24"/>
        </w:rPr>
        <w:t>‘</w:t>
      </w:r>
      <w:r w:rsidRPr="00493684">
        <w:rPr>
          <w:rFonts w:ascii="Verdana" w:hAnsi="Verdana"/>
          <w:sz w:val="24"/>
          <w:szCs w:val="24"/>
        </w:rPr>
        <w:t>map</w:t>
      </w:r>
      <w:r w:rsidR="00744C19">
        <w:rPr>
          <w:rFonts w:ascii="Verdana" w:hAnsi="Verdana"/>
          <w:sz w:val="24"/>
          <w:szCs w:val="24"/>
        </w:rPr>
        <w:t>’</w:t>
      </w:r>
      <w:r w:rsidRPr="00493684">
        <w:rPr>
          <w:rFonts w:ascii="Verdana" w:hAnsi="Verdana"/>
          <w:sz w:val="24"/>
          <w:szCs w:val="24"/>
        </w:rPr>
        <w:t xml:space="preserve"> that shows us the way to Heaven through the work of the Lord Jesus Christ, His sacrifice</w:t>
      </w:r>
      <w:r w:rsidR="008857D6" w:rsidRPr="00493684">
        <w:rPr>
          <w:rFonts w:ascii="Verdana" w:hAnsi="Verdana"/>
          <w:sz w:val="24"/>
          <w:szCs w:val="24"/>
        </w:rPr>
        <w:t xml:space="preserve">, </w:t>
      </w:r>
      <w:r w:rsidRPr="00493684">
        <w:rPr>
          <w:rFonts w:ascii="Verdana" w:hAnsi="Verdana"/>
          <w:sz w:val="24"/>
          <w:szCs w:val="24"/>
        </w:rPr>
        <w:t xml:space="preserve">and our need for heartfelt repentance. </w:t>
      </w:r>
      <w:r w:rsidR="00744C19">
        <w:rPr>
          <w:rFonts w:ascii="Verdana" w:hAnsi="Verdana"/>
          <w:sz w:val="24"/>
          <w:szCs w:val="24"/>
        </w:rPr>
        <w:t xml:space="preserve">                                    Divided in 2 parts – The Holy Place and Holy of Holies.        The High Priest entered The Holy of Holies once a year </w:t>
      </w:r>
      <w:r w:rsidR="00DA5E85">
        <w:rPr>
          <w:rFonts w:ascii="Verdana" w:hAnsi="Verdana"/>
          <w:sz w:val="24"/>
          <w:szCs w:val="24"/>
        </w:rPr>
        <w:t xml:space="preserve">on the Day of Atonement </w:t>
      </w:r>
      <w:r w:rsidR="00744C19">
        <w:rPr>
          <w:rFonts w:ascii="Verdana" w:hAnsi="Verdana"/>
          <w:sz w:val="24"/>
          <w:szCs w:val="24"/>
        </w:rPr>
        <w:t xml:space="preserve">with the blood of a sacrificed animal. </w:t>
      </w:r>
      <w:r w:rsidR="00DA5E85">
        <w:rPr>
          <w:rFonts w:ascii="Verdana" w:hAnsi="Verdana"/>
          <w:b/>
          <w:bCs/>
          <w:sz w:val="24"/>
          <w:szCs w:val="24"/>
        </w:rPr>
        <w:t xml:space="preserve"> Atonement – At One </w:t>
      </w:r>
      <w:proofErr w:type="gramStart"/>
      <w:r w:rsidR="00DA5E85">
        <w:rPr>
          <w:rFonts w:ascii="Verdana" w:hAnsi="Verdana"/>
          <w:b/>
          <w:bCs/>
          <w:sz w:val="24"/>
          <w:szCs w:val="24"/>
        </w:rPr>
        <w:t>With</w:t>
      </w:r>
      <w:proofErr w:type="gramEnd"/>
      <w:r w:rsidR="00DA5E85">
        <w:rPr>
          <w:rFonts w:ascii="Verdana" w:hAnsi="Verdana"/>
          <w:b/>
          <w:bCs/>
          <w:sz w:val="24"/>
          <w:szCs w:val="24"/>
        </w:rPr>
        <w:t xml:space="preserve"> God.</w:t>
      </w:r>
      <w:r w:rsidR="00744C19">
        <w:rPr>
          <w:rFonts w:ascii="Verdana" w:hAnsi="Verdana"/>
          <w:sz w:val="24"/>
          <w:szCs w:val="24"/>
        </w:rPr>
        <w:t xml:space="preserve">                                       </w:t>
      </w:r>
    </w:p>
    <w:p w14:paraId="2DAEEC25" w14:textId="00A118EF" w:rsidR="00183A32" w:rsidRDefault="00744C19" w:rsidP="0049368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When Christ died on the cross and said </w:t>
      </w:r>
      <w:r w:rsidRPr="00DA5E85">
        <w:rPr>
          <w:rFonts w:ascii="Verdana" w:hAnsi="Verdana"/>
          <w:b/>
          <w:bCs/>
          <w:sz w:val="24"/>
          <w:szCs w:val="24"/>
        </w:rPr>
        <w:t xml:space="preserve">‘it is finished’ </w:t>
      </w:r>
      <w:r>
        <w:rPr>
          <w:rFonts w:ascii="Verdana" w:hAnsi="Verdana"/>
          <w:sz w:val="24"/>
          <w:szCs w:val="24"/>
        </w:rPr>
        <w:t>the veil</w:t>
      </w:r>
      <w:r w:rsidR="00DA5E85">
        <w:rPr>
          <w:rFonts w:ascii="Verdana" w:hAnsi="Verdana"/>
          <w:sz w:val="24"/>
          <w:szCs w:val="24"/>
        </w:rPr>
        <w:t xml:space="preserve"> in the Temple</w:t>
      </w:r>
      <w:r>
        <w:rPr>
          <w:rFonts w:ascii="Verdana" w:hAnsi="Verdana"/>
          <w:sz w:val="24"/>
          <w:szCs w:val="24"/>
        </w:rPr>
        <w:t xml:space="preserve"> was torn by God from top to bottom signifying that we now come through Jesus Christ </w:t>
      </w:r>
      <w:r w:rsidR="00DA5E85">
        <w:rPr>
          <w:rFonts w:ascii="Verdana" w:hAnsi="Verdana"/>
          <w:sz w:val="24"/>
          <w:szCs w:val="24"/>
        </w:rPr>
        <w:t>into God’s Holy Presence through</w:t>
      </w:r>
      <w:r>
        <w:rPr>
          <w:rFonts w:ascii="Verdana" w:hAnsi="Verdana"/>
          <w:sz w:val="24"/>
          <w:szCs w:val="24"/>
        </w:rPr>
        <w:t xml:space="preserve"> His once, for all time</w:t>
      </w:r>
      <w:r w:rsidR="009226A7">
        <w:rPr>
          <w:rFonts w:ascii="Verdana" w:hAnsi="Verdana"/>
          <w:sz w:val="24"/>
          <w:szCs w:val="24"/>
        </w:rPr>
        <w:t>, sacrifice.</w:t>
      </w:r>
    </w:p>
    <w:p w14:paraId="0F1463B7" w14:textId="24A10360" w:rsidR="009226A7" w:rsidRPr="00493684" w:rsidRDefault="009226A7" w:rsidP="0049368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died, rose again, ascended to Heaven, and now sits on the Throne of Grace to receive our prayers and praise.</w:t>
      </w:r>
    </w:p>
    <w:p w14:paraId="2AA6251A" w14:textId="77777777" w:rsidR="00183A32" w:rsidRPr="00493684" w:rsidRDefault="00183A32" w:rsidP="00493684">
      <w:pPr>
        <w:rPr>
          <w:rFonts w:ascii="Verdana" w:hAnsi="Verdana"/>
          <w:b/>
          <w:sz w:val="24"/>
          <w:szCs w:val="24"/>
        </w:rPr>
      </w:pPr>
      <w:r w:rsidRPr="00493684">
        <w:rPr>
          <w:rFonts w:ascii="Verdana" w:hAnsi="Verdana"/>
          <w:b/>
          <w:sz w:val="24"/>
          <w:szCs w:val="24"/>
        </w:rPr>
        <w:t xml:space="preserve">Jordan and Canaan – A Picture of Our Death and Entry </w:t>
      </w:r>
      <w:proofErr w:type="gramStart"/>
      <w:r w:rsidRPr="00493684">
        <w:rPr>
          <w:rFonts w:ascii="Verdana" w:hAnsi="Verdana"/>
          <w:b/>
          <w:sz w:val="24"/>
          <w:szCs w:val="24"/>
        </w:rPr>
        <w:t>Into</w:t>
      </w:r>
      <w:proofErr w:type="gramEnd"/>
      <w:r w:rsidRPr="00493684">
        <w:rPr>
          <w:rFonts w:ascii="Verdana" w:hAnsi="Verdana"/>
          <w:b/>
          <w:sz w:val="24"/>
          <w:szCs w:val="24"/>
        </w:rPr>
        <w:t xml:space="preserve"> Eternity.</w:t>
      </w:r>
    </w:p>
    <w:p w14:paraId="42EA323C" w14:textId="08F57061" w:rsidR="00183A32" w:rsidRPr="009226A7" w:rsidRDefault="00183A32" w:rsidP="00493684">
      <w:pPr>
        <w:rPr>
          <w:rFonts w:ascii="Verdana" w:hAnsi="Verdana"/>
          <w:b/>
          <w:bCs/>
          <w:i/>
          <w:sz w:val="24"/>
          <w:szCs w:val="24"/>
        </w:rPr>
      </w:pPr>
      <w:r w:rsidRPr="009226A7">
        <w:rPr>
          <w:rFonts w:ascii="Verdana" w:hAnsi="Verdana"/>
          <w:b/>
          <w:bCs/>
          <w:sz w:val="24"/>
          <w:szCs w:val="24"/>
        </w:rPr>
        <w:t>‘Crossing Jordan’</w:t>
      </w:r>
      <w:r w:rsidRPr="00493684">
        <w:rPr>
          <w:rFonts w:ascii="Verdana" w:hAnsi="Verdana"/>
          <w:sz w:val="24"/>
          <w:szCs w:val="24"/>
        </w:rPr>
        <w:t xml:space="preserve"> is a Biblical picture of death – a </w:t>
      </w:r>
      <w:r w:rsidRPr="009226A7">
        <w:rPr>
          <w:rFonts w:ascii="Verdana" w:hAnsi="Verdana"/>
          <w:b/>
          <w:bCs/>
          <w:sz w:val="24"/>
          <w:szCs w:val="24"/>
        </w:rPr>
        <w:t>‘door’</w:t>
      </w:r>
      <w:r w:rsidRPr="00493684">
        <w:rPr>
          <w:rFonts w:ascii="Verdana" w:hAnsi="Verdana"/>
          <w:sz w:val="24"/>
          <w:szCs w:val="24"/>
        </w:rPr>
        <w:t xml:space="preserve"> that God ‘opens’ taking our souls from this life into the next. </w:t>
      </w:r>
      <w:r w:rsidR="00744C19">
        <w:rPr>
          <w:rFonts w:ascii="Verdana" w:hAnsi="Verdana"/>
          <w:sz w:val="24"/>
          <w:szCs w:val="24"/>
        </w:rPr>
        <w:t xml:space="preserve">   </w:t>
      </w:r>
      <w:r w:rsidR="009226A7" w:rsidRPr="009226A7">
        <w:rPr>
          <w:rFonts w:ascii="Verdana" w:hAnsi="Verdana"/>
          <w:b/>
          <w:bCs/>
          <w:sz w:val="24"/>
          <w:szCs w:val="24"/>
        </w:rPr>
        <w:t xml:space="preserve">We have no idea of when we will die.                                   </w:t>
      </w:r>
      <w:r w:rsidRPr="009226A7">
        <w:rPr>
          <w:rFonts w:ascii="Verdana" w:hAnsi="Verdana"/>
          <w:b/>
          <w:bCs/>
          <w:sz w:val="24"/>
          <w:szCs w:val="24"/>
        </w:rPr>
        <w:t>The timing is all in God’s Plan.</w:t>
      </w:r>
    </w:p>
    <w:p w14:paraId="4B377BB4" w14:textId="77777777" w:rsidR="009226A7" w:rsidRDefault="00183A32" w:rsidP="00493684">
      <w:pPr>
        <w:rPr>
          <w:rFonts w:ascii="Verdana" w:hAnsi="Verdana"/>
          <w:sz w:val="24"/>
          <w:szCs w:val="24"/>
        </w:rPr>
      </w:pPr>
      <w:r w:rsidRPr="00493684">
        <w:rPr>
          <w:rFonts w:ascii="Verdana" w:hAnsi="Verdana"/>
          <w:sz w:val="24"/>
          <w:szCs w:val="24"/>
        </w:rPr>
        <w:t>The Promised Land is a lovely picture of God’s wonderful Eternal Heaven.</w:t>
      </w:r>
    </w:p>
    <w:p w14:paraId="02ACBCDC" w14:textId="77777777" w:rsidR="00DA5E85" w:rsidRDefault="009226A7" w:rsidP="0049368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promised Canaan to Abraham, Isaac, and Jacob.                   </w:t>
      </w:r>
      <w:r w:rsidRPr="009226A7">
        <w:rPr>
          <w:rFonts w:ascii="Verdana" w:hAnsi="Verdana"/>
          <w:b/>
          <w:bCs/>
          <w:sz w:val="24"/>
          <w:szCs w:val="24"/>
        </w:rPr>
        <w:t>They all saw it as a picture of Heaven</w:t>
      </w:r>
      <w:r>
        <w:rPr>
          <w:rFonts w:ascii="Verdana" w:hAnsi="Verdana"/>
          <w:b/>
          <w:bCs/>
          <w:sz w:val="24"/>
          <w:szCs w:val="24"/>
        </w:rPr>
        <w:t xml:space="preserve"> and looked forward to being there</w:t>
      </w:r>
      <w:r w:rsidRPr="009226A7">
        <w:rPr>
          <w:rFonts w:ascii="Verdana" w:hAnsi="Verdana"/>
          <w:b/>
          <w:bCs/>
          <w:sz w:val="24"/>
          <w:szCs w:val="24"/>
        </w:rPr>
        <w:t>.</w:t>
      </w:r>
      <w:r w:rsidR="00183A32" w:rsidRPr="009226A7">
        <w:rPr>
          <w:rFonts w:ascii="Verdana" w:hAnsi="Verdana"/>
          <w:b/>
          <w:bCs/>
          <w:sz w:val="24"/>
          <w:szCs w:val="24"/>
        </w:rPr>
        <w:t xml:space="preserve">    </w:t>
      </w:r>
      <w:r w:rsidRPr="009226A7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       </w:t>
      </w:r>
      <w:r w:rsidR="00183A32" w:rsidRPr="00493684">
        <w:rPr>
          <w:rFonts w:ascii="Verdana" w:hAnsi="Verdana"/>
          <w:sz w:val="24"/>
          <w:szCs w:val="24"/>
        </w:rPr>
        <w:t xml:space="preserve">Are you certain that this is your destination? </w:t>
      </w:r>
      <w:r>
        <w:rPr>
          <w:rFonts w:ascii="Verdana" w:hAnsi="Verdana"/>
          <w:sz w:val="24"/>
          <w:szCs w:val="24"/>
        </w:rPr>
        <w:t xml:space="preserve">                           </w:t>
      </w:r>
      <w:r w:rsidR="00183A32" w:rsidRPr="00493684">
        <w:rPr>
          <w:rFonts w:ascii="Verdana" w:hAnsi="Verdana"/>
          <w:b/>
          <w:bCs/>
          <w:sz w:val="24"/>
          <w:szCs w:val="24"/>
        </w:rPr>
        <w:t xml:space="preserve">Is </w:t>
      </w:r>
      <w:r>
        <w:rPr>
          <w:rFonts w:ascii="Verdana" w:hAnsi="Verdana"/>
          <w:b/>
          <w:bCs/>
          <w:sz w:val="24"/>
          <w:szCs w:val="24"/>
        </w:rPr>
        <w:t>Jesus Christ</w:t>
      </w:r>
      <w:r w:rsidR="00183A32" w:rsidRPr="00493684">
        <w:rPr>
          <w:rFonts w:ascii="Verdana" w:hAnsi="Verdana"/>
          <w:b/>
          <w:bCs/>
          <w:sz w:val="24"/>
          <w:szCs w:val="24"/>
        </w:rPr>
        <w:t xml:space="preserve"> your Saviour and Lord?</w:t>
      </w:r>
      <w:r>
        <w:rPr>
          <w:rFonts w:ascii="Verdana" w:hAnsi="Verdana"/>
          <w:b/>
          <w:bCs/>
          <w:sz w:val="24"/>
          <w:szCs w:val="24"/>
        </w:rPr>
        <w:t xml:space="preserve">                                        Is He preparing a place for you?</w:t>
      </w:r>
      <w:r w:rsidR="00183A32" w:rsidRPr="00493684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                                   </w:t>
      </w:r>
    </w:p>
    <w:p w14:paraId="25F3FC11" w14:textId="7000B25E" w:rsidR="00DA5E85" w:rsidRPr="00DA5E85" w:rsidRDefault="00DA5E85" w:rsidP="00DA5E85">
      <w:pPr>
        <w:pStyle w:val="ListParagraph"/>
        <w:ind w:left="0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5</w:t>
      </w:r>
    </w:p>
    <w:p w14:paraId="1AAEB6BB" w14:textId="37D5F3BA" w:rsidR="009226A7" w:rsidRPr="009226A7" w:rsidRDefault="009226A7" w:rsidP="0049368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You need your sins forgiven as you cannot enter Heaven whilst you still live in sin.</w:t>
      </w:r>
    </w:p>
    <w:p w14:paraId="3E9562C5" w14:textId="43AB247F" w:rsidR="001F73E0" w:rsidRPr="00DA5E85" w:rsidRDefault="00183A32" w:rsidP="00DA5E85">
      <w:pPr>
        <w:rPr>
          <w:rFonts w:ascii="Verdana" w:hAnsi="Verdana"/>
          <w:b/>
          <w:i/>
          <w:sz w:val="24"/>
          <w:szCs w:val="24"/>
        </w:rPr>
      </w:pPr>
      <w:r w:rsidRPr="001F73E0">
        <w:rPr>
          <w:rFonts w:ascii="Verdana" w:hAnsi="Verdana"/>
          <w:b/>
          <w:iCs/>
          <w:sz w:val="24"/>
          <w:szCs w:val="24"/>
        </w:rPr>
        <w:t>The Lord Jesus said,</w:t>
      </w:r>
      <w:r w:rsidRPr="001F73E0">
        <w:rPr>
          <w:rFonts w:ascii="Verdana" w:hAnsi="Verdana"/>
          <w:b/>
          <w:i/>
          <w:sz w:val="24"/>
          <w:szCs w:val="24"/>
        </w:rPr>
        <w:t xml:space="preserve"> “But seek ye first the kingdom of God, and His righteousness; and all these things will be added unto you”          </w:t>
      </w:r>
      <w:r w:rsidR="00825C6B" w:rsidRPr="001F73E0">
        <w:rPr>
          <w:rFonts w:ascii="Verdana" w:hAnsi="Verdana"/>
          <w:b/>
          <w:i/>
          <w:sz w:val="24"/>
          <w:szCs w:val="24"/>
        </w:rPr>
        <w:t xml:space="preserve">                       </w:t>
      </w:r>
      <w:r w:rsidRPr="001F73E0">
        <w:rPr>
          <w:rFonts w:ascii="Verdana" w:hAnsi="Verdana"/>
          <w:b/>
          <w:i/>
          <w:sz w:val="24"/>
          <w:szCs w:val="24"/>
        </w:rPr>
        <w:t>Matthew 6v33.</w:t>
      </w:r>
    </w:p>
    <w:p w14:paraId="5024A699" w14:textId="77777777" w:rsidR="001F73E0" w:rsidRDefault="001F73E0" w:rsidP="001F73E0">
      <w:pPr>
        <w:pStyle w:val="ListParagraph"/>
        <w:ind w:left="0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1B064CE7" w14:textId="77777777" w:rsidR="001F73E0" w:rsidRDefault="001F73E0" w:rsidP="001F73E0">
      <w:pPr>
        <w:pStyle w:val="ListParagraph"/>
        <w:ind w:left="0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4C5DB8D9" w14:textId="77777777" w:rsidR="009226A7" w:rsidRDefault="001F73E0" w:rsidP="001F73E0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1F73E0">
        <w:rPr>
          <w:rFonts w:ascii="Verdana" w:hAnsi="Verdana"/>
          <w:b/>
          <w:sz w:val="24"/>
          <w:szCs w:val="24"/>
          <w:u w:val="single"/>
        </w:rPr>
        <w:lastRenderedPageBreak/>
        <w:t>Important Thought for us Today:</w:t>
      </w:r>
      <w:r w:rsidRPr="001F73E0">
        <w:rPr>
          <w:rFonts w:ascii="Verdana" w:hAnsi="Verdana"/>
          <w:b/>
          <w:sz w:val="24"/>
          <w:szCs w:val="24"/>
        </w:rPr>
        <w:t xml:space="preserve">  </w:t>
      </w:r>
    </w:p>
    <w:p w14:paraId="26DAA0F3" w14:textId="77777777" w:rsidR="009226A7" w:rsidRDefault="001F73E0" w:rsidP="001F73E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1F73E0">
        <w:rPr>
          <w:rFonts w:ascii="Verdana" w:hAnsi="Verdana"/>
          <w:b/>
          <w:sz w:val="24"/>
          <w:szCs w:val="24"/>
        </w:rPr>
        <w:t xml:space="preserve">Who is our Guide? </w:t>
      </w:r>
      <w:r w:rsidRPr="001F73E0">
        <w:rPr>
          <w:rFonts w:ascii="Verdana" w:hAnsi="Verdana"/>
          <w:sz w:val="24"/>
          <w:szCs w:val="24"/>
        </w:rPr>
        <w:t xml:space="preserve"> </w:t>
      </w:r>
    </w:p>
    <w:p w14:paraId="0CA4FF76" w14:textId="428942F6" w:rsidR="00C659D6" w:rsidRDefault="001F73E0" w:rsidP="001F73E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1F73E0">
        <w:rPr>
          <w:rFonts w:ascii="Verdana" w:hAnsi="Verdana"/>
          <w:sz w:val="24"/>
          <w:szCs w:val="24"/>
        </w:rPr>
        <w:t xml:space="preserve">The children of Israel suffered much unnecessary trouble because they refused to be guided by the Lord.  </w:t>
      </w:r>
    </w:p>
    <w:p w14:paraId="7808A0EB" w14:textId="77777777" w:rsidR="00C659D6" w:rsidRDefault="001F73E0" w:rsidP="001F73E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1F73E0">
        <w:rPr>
          <w:rFonts w:ascii="Verdana" w:hAnsi="Verdana"/>
          <w:sz w:val="24"/>
          <w:szCs w:val="24"/>
        </w:rPr>
        <w:t xml:space="preserve">They did not trust in Him to set them on the right road and, in unbelief, followed their own wills, missing out on His promises.  </w:t>
      </w:r>
    </w:p>
    <w:p w14:paraId="22460240" w14:textId="77777777" w:rsidR="00C659D6" w:rsidRDefault="001F73E0" w:rsidP="001F73E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1F73E0">
        <w:rPr>
          <w:rFonts w:ascii="Verdana" w:hAnsi="Verdana"/>
          <w:sz w:val="24"/>
          <w:szCs w:val="24"/>
        </w:rPr>
        <w:t xml:space="preserve">The example of Moses, Joshua and Caleb shows He will bless those who prayerfully seek and follow His guidance based on His Word. </w:t>
      </w:r>
    </w:p>
    <w:p w14:paraId="0EF7F18B" w14:textId="77777777" w:rsidR="003D7959" w:rsidRDefault="003D7959" w:rsidP="001F73E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</w:p>
    <w:p w14:paraId="5A1C094E" w14:textId="2491F886" w:rsidR="00C659D6" w:rsidRDefault="001F73E0" w:rsidP="001F73E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1F73E0">
        <w:rPr>
          <w:rFonts w:ascii="Verdana" w:hAnsi="Verdana"/>
          <w:sz w:val="24"/>
          <w:szCs w:val="24"/>
        </w:rPr>
        <w:t xml:space="preserve">Life’s major decisions will bring either blessing or pain. </w:t>
      </w:r>
    </w:p>
    <w:p w14:paraId="59D03B32" w14:textId="7E2477A6" w:rsidR="00C659D6" w:rsidRDefault="001F73E0" w:rsidP="001F73E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1F73E0">
        <w:rPr>
          <w:rFonts w:ascii="Verdana" w:hAnsi="Verdana"/>
          <w:sz w:val="24"/>
          <w:szCs w:val="24"/>
        </w:rPr>
        <w:t xml:space="preserve">To marry someone who does not share the same Biblical truth as you, to do a job which takes you away from the Lord, </w:t>
      </w:r>
      <w:r w:rsidR="00C659D6">
        <w:rPr>
          <w:rFonts w:ascii="Verdana" w:hAnsi="Verdana"/>
          <w:sz w:val="24"/>
          <w:szCs w:val="24"/>
        </w:rPr>
        <w:t xml:space="preserve">          </w:t>
      </w:r>
      <w:r w:rsidRPr="001F73E0">
        <w:rPr>
          <w:rFonts w:ascii="Verdana" w:hAnsi="Verdana"/>
          <w:sz w:val="24"/>
          <w:szCs w:val="24"/>
        </w:rPr>
        <w:t>to attend a church that is not faithful to Biblical teaching</w:t>
      </w:r>
      <w:r w:rsidR="009226A7">
        <w:rPr>
          <w:rFonts w:ascii="Verdana" w:hAnsi="Verdana"/>
          <w:sz w:val="24"/>
          <w:szCs w:val="24"/>
        </w:rPr>
        <w:t xml:space="preserve"> – all these </w:t>
      </w:r>
      <w:r w:rsidRPr="001F73E0">
        <w:rPr>
          <w:rFonts w:ascii="Verdana" w:hAnsi="Verdana"/>
          <w:sz w:val="24"/>
          <w:szCs w:val="24"/>
        </w:rPr>
        <w:t>will end in sadness</w:t>
      </w:r>
      <w:r w:rsidR="00EE101D">
        <w:rPr>
          <w:rFonts w:ascii="Verdana" w:hAnsi="Verdana"/>
          <w:sz w:val="24"/>
          <w:szCs w:val="24"/>
        </w:rPr>
        <w:t>, and disappointment.</w:t>
      </w:r>
    </w:p>
    <w:p w14:paraId="3E544318" w14:textId="77777777" w:rsidR="00C659D6" w:rsidRDefault="00C659D6" w:rsidP="001F73E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</w:p>
    <w:p w14:paraId="62953EE1" w14:textId="2D5DB6CB" w:rsidR="001F73E0" w:rsidRPr="001F73E0" w:rsidRDefault="001F73E0" w:rsidP="001F73E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1F73E0">
        <w:rPr>
          <w:rFonts w:ascii="Verdana" w:hAnsi="Verdana"/>
          <w:sz w:val="24"/>
          <w:szCs w:val="24"/>
        </w:rPr>
        <w:t>The Lord does not promise life to be easy but if guided by Him and His principles His blessing will be known</w:t>
      </w:r>
      <w:r w:rsidR="00EE101D">
        <w:rPr>
          <w:rFonts w:ascii="Verdana" w:hAnsi="Verdana"/>
          <w:sz w:val="24"/>
          <w:szCs w:val="24"/>
        </w:rPr>
        <w:t>, and eventually we will enter Eternal Heaven to sin no more.</w:t>
      </w:r>
    </w:p>
    <w:p w14:paraId="5C632527" w14:textId="77777777" w:rsidR="001F73E0" w:rsidRPr="001F73E0" w:rsidRDefault="001F73E0" w:rsidP="00347A58">
      <w:pPr>
        <w:ind w:left="142"/>
        <w:rPr>
          <w:rFonts w:ascii="Verdana" w:hAnsi="Verdana"/>
          <w:b/>
          <w:i/>
          <w:sz w:val="24"/>
          <w:szCs w:val="24"/>
        </w:rPr>
      </w:pPr>
    </w:p>
    <w:sectPr w:rsidR="001F73E0" w:rsidRPr="001F73E0" w:rsidSect="00DA5E85">
      <w:pgSz w:w="16838" w:h="11906" w:orient="landscape"/>
      <w:pgMar w:top="567" w:right="536" w:bottom="567" w:left="426" w:header="709" w:footer="709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472"/>
    <w:multiLevelType w:val="hybridMultilevel"/>
    <w:tmpl w:val="E236E632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FF6B7F"/>
    <w:multiLevelType w:val="hybridMultilevel"/>
    <w:tmpl w:val="83EC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3A68"/>
    <w:multiLevelType w:val="hybridMultilevel"/>
    <w:tmpl w:val="82928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63FE"/>
    <w:multiLevelType w:val="hybridMultilevel"/>
    <w:tmpl w:val="92EA7F04"/>
    <w:lvl w:ilvl="0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A551204"/>
    <w:multiLevelType w:val="hybridMultilevel"/>
    <w:tmpl w:val="AA78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672A4"/>
    <w:multiLevelType w:val="hybridMultilevel"/>
    <w:tmpl w:val="6D8AA38E"/>
    <w:lvl w:ilvl="0" w:tplc="D1D0D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B78B8"/>
    <w:multiLevelType w:val="hybridMultilevel"/>
    <w:tmpl w:val="2F52B878"/>
    <w:lvl w:ilvl="0" w:tplc="08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51741813"/>
    <w:multiLevelType w:val="hybridMultilevel"/>
    <w:tmpl w:val="6E6EF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55821">
    <w:abstractNumId w:val="7"/>
  </w:num>
  <w:num w:numId="2" w16cid:durableId="1793740376">
    <w:abstractNumId w:val="2"/>
  </w:num>
  <w:num w:numId="3" w16cid:durableId="1092316169">
    <w:abstractNumId w:val="5"/>
  </w:num>
  <w:num w:numId="4" w16cid:durableId="1386248447">
    <w:abstractNumId w:val="6"/>
  </w:num>
  <w:num w:numId="5" w16cid:durableId="346447870">
    <w:abstractNumId w:val="3"/>
  </w:num>
  <w:num w:numId="6" w16cid:durableId="279849119">
    <w:abstractNumId w:val="4"/>
  </w:num>
  <w:num w:numId="7" w16cid:durableId="1567835522">
    <w:abstractNumId w:val="0"/>
  </w:num>
  <w:num w:numId="8" w16cid:durableId="70314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22"/>
    <w:rsid w:val="00175CBF"/>
    <w:rsid w:val="00183A32"/>
    <w:rsid w:val="001E5162"/>
    <w:rsid w:val="001F73E0"/>
    <w:rsid w:val="0021411D"/>
    <w:rsid w:val="002D33B2"/>
    <w:rsid w:val="00347A58"/>
    <w:rsid w:val="003624DF"/>
    <w:rsid w:val="003C4975"/>
    <w:rsid w:val="003D7959"/>
    <w:rsid w:val="00420157"/>
    <w:rsid w:val="0044019A"/>
    <w:rsid w:val="004831F0"/>
    <w:rsid w:val="00493684"/>
    <w:rsid w:val="004B6990"/>
    <w:rsid w:val="00576775"/>
    <w:rsid w:val="005E3372"/>
    <w:rsid w:val="00666A4E"/>
    <w:rsid w:val="006C5B14"/>
    <w:rsid w:val="00744C19"/>
    <w:rsid w:val="007665A4"/>
    <w:rsid w:val="00825C6B"/>
    <w:rsid w:val="00867D2B"/>
    <w:rsid w:val="00884D22"/>
    <w:rsid w:val="008857D6"/>
    <w:rsid w:val="008B68AF"/>
    <w:rsid w:val="00905355"/>
    <w:rsid w:val="009226A7"/>
    <w:rsid w:val="009311ED"/>
    <w:rsid w:val="00A3326D"/>
    <w:rsid w:val="00A75503"/>
    <w:rsid w:val="00AB3D3C"/>
    <w:rsid w:val="00AC3169"/>
    <w:rsid w:val="00B02EFD"/>
    <w:rsid w:val="00B32D1B"/>
    <w:rsid w:val="00BB5CFB"/>
    <w:rsid w:val="00BC1F67"/>
    <w:rsid w:val="00C659D6"/>
    <w:rsid w:val="00C9074B"/>
    <w:rsid w:val="00CE274F"/>
    <w:rsid w:val="00DA3F33"/>
    <w:rsid w:val="00DA5E85"/>
    <w:rsid w:val="00DE2E4A"/>
    <w:rsid w:val="00E50918"/>
    <w:rsid w:val="00EC4D59"/>
    <w:rsid w:val="00ED083D"/>
    <w:rsid w:val="00EE101D"/>
    <w:rsid w:val="00F31AFF"/>
    <w:rsid w:val="00FA4FFD"/>
    <w:rsid w:val="00FC235C"/>
    <w:rsid w:val="00FC7AE9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3918"/>
  <w15:chartTrackingRefBased/>
  <w15:docId w15:val="{1550EAB0-BA74-498C-AE74-768D9281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235C"/>
    <w:pPr>
      <w:spacing w:after="0" w:line="240" w:lineRule="auto"/>
    </w:pPr>
    <w:rPr>
      <w:rFonts w:ascii="Verdana" w:hAnsi="Verdana"/>
      <w:sz w:val="24"/>
      <w:szCs w:val="24"/>
      <w:lang w:eastAsia="en-GB"/>
    </w:rPr>
  </w:style>
  <w:style w:type="character" w:customStyle="1" w:styleId="text">
    <w:name w:val="text"/>
    <w:basedOn w:val="DefaultParagraphFont"/>
    <w:rsid w:val="00B32D1B"/>
  </w:style>
  <w:style w:type="character" w:customStyle="1" w:styleId="small-caps">
    <w:name w:val="small-caps"/>
    <w:basedOn w:val="DefaultParagraphFont"/>
    <w:rsid w:val="00B32D1B"/>
  </w:style>
  <w:style w:type="paragraph" w:customStyle="1" w:styleId="NormalNoSpace">
    <w:name w:val="Normal No Space"/>
    <w:basedOn w:val="NoSpacing"/>
    <w:next w:val="NoSpacing"/>
    <w:link w:val="NormalNoSpaceChar"/>
    <w:qFormat/>
    <w:rsid w:val="00BC1F67"/>
    <w:pPr>
      <w:spacing w:before="100" w:beforeAutospacing="1" w:after="100" w:afterAutospacing="1"/>
    </w:pPr>
    <w:rPr>
      <w:rFonts w:ascii="Calibri" w:eastAsia="Times New Roman" w:hAnsi="Calibri" w:cs="Calibri"/>
      <w:sz w:val="14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BC1F67"/>
    <w:rPr>
      <w:rFonts w:ascii="Verdana" w:hAnsi="Verdana"/>
      <w:sz w:val="24"/>
      <w:szCs w:val="24"/>
      <w:lang w:eastAsia="en-GB"/>
    </w:rPr>
  </w:style>
  <w:style w:type="character" w:customStyle="1" w:styleId="NormalNoSpaceChar">
    <w:name w:val="Normal No Space Char"/>
    <w:link w:val="NormalNoSpace"/>
    <w:rsid w:val="00BC1F67"/>
    <w:rPr>
      <w:rFonts w:ascii="Calibri" w:eastAsia="Times New Roman" w:hAnsi="Calibri" w:cs="Calibri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K. Cadapen</dc:creator>
  <cp:keywords/>
  <dc:description/>
  <cp:lastModifiedBy>David South</cp:lastModifiedBy>
  <cp:revision>14</cp:revision>
  <cp:lastPrinted>2024-03-11T15:24:00Z</cp:lastPrinted>
  <dcterms:created xsi:type="dcterms:W3CDTF">2024-03-11T15:26:00Z</dcterms:created>
  <dcterms:modified xsi:type="dcterms:W3CDTF">2024-03-13T17:41:00Z</dcterms:modified>
</cp:coreProperties>
</file>